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120" w:after="120"/>
        <w:jc w:val="center"/>
        <w:rPr>
          <w:b/>
          <w:b/>
          <w:bCs/>
          <w:sz w:val="56"/>
          <w:szCs w:val="56"/>
        </w:rPr>
      </w:pPr>
      <w:r>
        <w:rPr>
          <w:b/>
          <w:bCs/>
          <w:sz w:val="56"/>
          <w:szCs w:val="56"/>
        </w:rPr>
        <w:t>Example Company</w:t>
      </w:r>
    </w:p>
    <w:tbl>
      <w:tblPr>
        <w:tblStyle w:val="GridTable4"/>
        <w:tblW w:w="5000" w:type="pct"/>
        <w:jc w:val="left"/>
        <w:tblInd w:w="-5" w:type="dxa"/>
        <w:tblLayout w:type="fixed"/>
        <w:tblCellMar>
          <w:top w:w="55" w:type="dxa"/>
          <w:left w:w="55" w:type="dxa"/>
          <w:bottom w:w="55" w:type="dxa"/>
          <w:right w:w="55" w:type="dxa"/>
        </w:tblCellMar>
        <w:tblLook w:val="06a0" w:noHBand="1" w:noVBand="1" w:firstColumn="1" w:lastRow="0" w:lastColumn="0" w:firstRow="1"/>
      </w:tblPr>
      <w:tblGrid>
        <w:gridCol w:w="4818"/>
        <w:gridCol w:w="4819"/>
      </w:tblGrid>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Heading2"/>
              <w:widowControl w:val="false"/>
              <w:numPr>
                <w:ilvl w:val="0"/>
                <w:numId w:val="0"/>
              </w:numPr>
              <w:bidi w:val="0"/>
              <w:spacing w:lineRule="auto" w:line="240" w:before="0" w:after="0"/>
              <w:ind w:left="0" w:hanging="0"/>
              <w:jc w:val="center"/>
              <w:rPr>
                <w:rFonts w:ascii="Lato" w:hAnsi="Lato" w:cs="Lato"/>
                <w:b/>
                <w:b/>
                <w:bCs/>
                <w:sz w:val="20"/>
                <w:szCs w:val="20"/>
              </w:rPr>
            </w:pPr>
            <w:r>
              <w:rPr>
                <w:rFonts w:cs="Lato" w:ascii="Lato" w:hAnsi="Lato"/>
                <w:b/>
                <w:bCs/>
                <w:sz w:val="20"/>
                <w:szCs w:val="20"/>
              </w:rPr>
              <w:t>POSITION DESCRIPTION</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spacing w:lineRule="auto" w:line="240"/>
              <w:rPr>
                <w:rFonts w:ascii="Lato" w:hAnsi="Lato"/>
                <w:b/>
                <w:b/>
                <w:bCs/>
              </w:rPr>
            </w:pPr>
            <w:r>
              <w:rPr>
                <w:b/>
                <w:bCs/>
              </w:rPr>
              <w:t>Position Title</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pacing w:lineRule="auto" w:line="240"/>
              <w:rPr>
                <w:rFonts w:ascii="Lato" w:hAnsi="Lato"/>
                <w:b w:val="false"/>
                <w:b w:val="false"/>
                <w:bCs w:val="false"/>
              </w:rPr>
            </w:pPr>
            <w:r>
              <w:rPr/>
              <w:t>Retail Assistant</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Business Unit</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Retail</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Reports To</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Retail Manager</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Location</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Not Specified</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Modern Award Classification</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Date Created</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October 2024</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Date Approved</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October 2024</w:t>
            </w:r>
          </w:p>
        </w:tc>
      </w:tr>
      <w:tr>
        <w:trPr/>
        <w:tc>
          <w:tcPr>
            <w:tcW w:w="4818" w:type="dxa"/>
            <w:cnfStyle w:val="001000000000" w:firstRow="0" w:lastRow="0" w:firstColumn="1" w:lastColumn="0" w:oddVBand="0" w:evenVBand="0" w:oddHBand="0" w:evenHBand="0" w:firstRowFirstColumn="0" w:firstRowLastColumn="0" w:lastRowFirstColumn="0" w:lastRowLastColumn="0"/>
            <w:tcBorders>
              <w:bottom w:val="single" w:sz="8" w:space="0" w:color="000000"/>
            </w:tcBorders>
          </w:tcPr>
          <w:p>
            <w:pPr>
              <w:pStyle w:val="TableContents"/>
              <w:widowControl w:val="false"/>
              <w:bidi w:val="0"/>
              <w:spacing w:lineRule="auto" w:line="240" w:before="0" w:after="0"/>
              <w:jc w:val="left"/>
              <w:rPr>
                <w:rFonts w:ascii="Lato" w:hAnsi="Lato"/>
              </w:rPr>
            </w:pPr>
            <w:r>
              <w:rPr>
                <w:rFonts w:cs="Lato"/>
                <w:b/>
                <w:bCs/>
              </w:rPr>
              <w:t>Review Date</w:t>
            </w:r>
          </w:p>
        </w:tc>
        <w:tc>
          <w:tcPr>
            <w:tcW w:w="4819" w:type="dxa"/>
            <w:cnfStyle w:val="000000000000" w:firstRow="0" w:lastRow="0" w:firstColumn="0" w:lastColumn="0" w:oddVBand="0" w:evenVBand="0" w:oddHBand="0" w:evenHBand="0" w:firstRowFirstColumn="0" w:firstRowLastColumn="0" w:lastRowFirstColumn="0" w:lastRowLastColumn="0"/>
            <w:tcBorders>
              <w:bottom w:val="single" w:sz="8" w:space="0" w:color="000000"/>
            </w:tcBorders>
          </w:tcPr>
          <w:p>
            <w:pPr>
              <w:pStyle w:val="TableContents"/>
              <w:widowControl w:val="false"/>
              <w:suppressLineNumbers/>
              <w:bidi w:val="0"/>
              <w:spacing w:lineRule="auto" w:line="240" w:before="0" w:after="0"/>
              <w:jc w:val="left"/>
              <w:rPr>
                <w:rFonts w:ascii="Lato" w:hAnsi="Lato" w:cs="Lato"/>
              </w:rPr>
            </w:pPr>
            <w:r>
              <w:rPr>
                <w:rFonts w:cs="Lato"/>
              </w:rPr>
              <w:t>April 2025</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tcPr>
          <w:p>
            <w:pPr>
              <w:pStyle w:val="TableContents"/>
              <w:widowControl w:val="false"/>
              <w:spacing w:lineRule="auto" w:line="240"/>
              <w:jc w:val="left"/>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tcPr>
          <w:p>
            <w:pPr>
              <w:pStyle w:val="TableContents"/>
              <w:widowControl w:val="false"/>
              <w:spacing w:lineRule="auto" w:line="240"/>
              <w:jc w:val="left"/>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POSITION PURPOSE</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bottom w:val="single" w:sz="8" w:space="0" w:color="000000"/>
            </w:tcBorders>
            <w:vAlign w:val="center"/>
          </w:tcPr>
          <w:p>
            <w:pPr>
              <w:pStyle w:val="TableContents"/>
              <w:widowControl w:val="false"/>
              <w:spacing w:lineRule="auto" w:line="276"/>
              <w:rPr>
                <w:rFonts w:ascii="Lato" w:hAnsi="Lato"/>
                <w:b w:val="false"/>
                <w:b w:val="false"/>
                <w:bCs w:val="false"/>
              </w:rPr>
            </w:pPr>
            <w:r>
              <w:rPr>
                <w:b w:val="false"/>
                <w:bCs w:val="false"/>
              </w:rPr>
              <w:t>The Retail Assistant's responsibilities include providing exceptional customer service, boosting retail sales and ensuring high standards of presentation in the store. This role requires effective communication with customers and management of store operations.</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76"/>
              <w:rPr>
                <w:rFonts w:ascii="Lato" w:hAnsi="Lato"/>
                <w:b w:val="false"/>
                <w:b w:val="false"/>
                <w:bCs w:val="false"/>
              </w:rPr>
            </w:pPr>
            <w:r>
              <w:rPr>
                <w:b w:val="false"/>
                <w:bCs w:val="false"/>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rPr>
                <w:rFonts w:ascii="Lato" w:hAnsi="Lato"/>
                <w:b w:val="false"/>
                <w:b w:val="false"/>
                <w:bCs w:val="false"/>
              </w:rPr>
            </w:pPr>
            <w:r>
              <w:rPr>
                <w:b w:val="false"/>
                <w:bCs w:val="false"/>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ORGANISATIONAL CONTEXT</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vAlign w:val="center"/>
          </w:tcPr>
          <w:p>
            <w:pPr>
              <w:pStyle w:val="TableContents"/>
              <w:widowControl w:val="false"/>
              <w:spacing w:lineRule="auto" w:line="276"/>
              <w:rPr>
                <w:rFonts w:ascii="Lato" w:hAnsi="Lato"/>
                <w:b w:val="false"/>
                <w:b w:val="false"/>
                <w:bCs w:val="false"/>
              </w:rPr>
            </w:pPr>
            <w:r>
              <w:rPr>
                <w:b w:val="false"/>
                <w:bCs w:val="false"/>
              </w:rPr>
              <w:t>The organisation aims to enhance the shopping experience by emphasising quality service and engaging with the community. The Retail Assistant plays a crucial role in achieving the organisation's goals by creating a friendly shopping environment and assisting customers with their needs.</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b/>
                <w:b/>
                <w:bCs/>
              </w:rPr>
            </w:pPr>
            <w:r>
              <w:rPr/>
              <w:t>KEY RESPONSIBILITIES AND DUTIES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Provide outstanding customer service to increase and improve sales.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Assistance with gathering online sales.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Make sure the point of sale system functions properly, including the reconciliation of daily financial transactions.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Showcasing and organising the new inventory.</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Replenish stock and maintain sufficient inventory levels in the store.</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Stay updated on the newest products, featuring both recent launches and bestsellers.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Urge customers to enrol in store membership programmes.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 in the general upkeep and tidiness of the retail area.</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Perform additional tasks as needed to support store operations.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tcPr>
          <w:p>
            <w:pPr>
              <w:pStyle w:val="Normal"/>
              <w:widowControl w:val="false"/>
              <w:spacing w:lineRule="auto" w:line="240"/>
              <w:jc w:val="left"/>
              <w:rPr>
                <w:rFonts w:ascii="Lato" w:hAnsi="Lato" w:cs="Lato"/>
                <w:b w:val="false"/>
                <w:b w:val="false"/>
                <w:bCs w:val="false"/>
              </w:rPr>
            </w:pPr>
            <w:r>
              <w:rPr>
                <w:rFonts w:cs="Lato" w:ascii="Lato" w:hAnsi="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tcPr>
          <w:p>
            <w:pPr>
              <w:pStyle w:val="Normal"/>
              <w:widowControl w:val="false"/>
              <w:spacing w:lineRule="auto" w:line="240"/>
              <w:jc w:val="left"/>
              <w:rPr>
                <w:rFonts w:ascii="Lato" w:hAnsi="Lato" w:cs="Lato"/>
                <w:b w:val="false"/>
                <w:b w:val="false"/>
                <w:bCs w:val="false"/>
              </w:rPr>
            </w:pPr>
            <w:r>
              <w:rPr>
                <w:rFonts w:cs="Lato" w:ascii="Lato" w:hAnsi="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b/>
                <w:b/>
                <w:bCs/>
              </w:rPr>
            </w:pPr>
            <w:r>
              <w:rPr/>
              <w:t>KEY COMPETENCIES AND SKILLS</w:t>
            </w:r>
            <w:r>
              <w:rPr>
                <w:rFonts w:ascii="Lato" w:hAnsi="Lato"/>
                <w:b/>
                <w:bCs/>
              </w:rPr>
              <w:t xml:space="preserve"> </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Heading3"/>
              <w:widowControl w:val="false"/>
              <w:numPr>
                <w:ilvl w:val="0"/>
                <w:numId w:val="0"/>
              </w:numPr>
              <w:spacing w:lineRule="auto" w:line="240" w:before="140" w:after="120"/>
              <w:ind w:left="0" w:hanging="0"/>
              <w:rPr>
                <w:rFonts w:ascii="Lato" w:hAnsi="Lato" w:cs="Lato"/>
                <w:b/>
                <w:b/>
                <w:bCs/>
                <w:sz w:val="24"/>
                <w:szCs w:val="24"/>
              </w:rPr>
            </w:pPr>
            <w:r>
              <w:rPr/>
              <w:t>Technical</w:t>
            </w:r>
            <w:r>
              <w:rPr>
                <w:rFonts w:cs="Lato" w:ascii="Lato" w:hAnsi="Lato"/>
                <w:b/>
                <w:bCs/>
                <w:sz w:val="24"/>
                <w:szCs w:val="24"/>
              </w:rPr>
              <w:t xml:space="preserve"> </w:t>
            </w:r>
          </w:p>
          <w:p>
            <w:pPr>
              <w:pStyle w:val="TextBody"/>
              <w:widowControl w:val="false"/>
              <w:numPr>
                <w:ilvl w:val="0"/>
                <w:numId w:val="4"/>
              </w:numPr>
              <w:spacing w:lineRule="auto" w:line="240"/>
              <w:rPr>
                <w:b w:val="false"/>
                <w:b w:val="false"/>
                <w:bCs w:val="false"/>
              </w:rPr>
            </w:pPr>
            <w:r>
              <w:rPr>
                <w:b w:val="false"/>
                <w:bCs w:val="false"/>
              </w:rPr>
              <w:t>Experience in a retail environment.</w:t>
            </w:r>
          </w:p>
          <w:p>
            <w:pPr>
              <w:pStyle w:val="TextBody"/>
              <w:widowControl w:val="false"/>
              <w:numPr>
                <w:ilvl w:val="0"/>
                <w:numId w:val="4"/>
              </w:numPr>
              <w:spacing w:lineRule="auto" w:line="240"/>
              <w:rPr>
                <w:b w:val="false"/>
                <w:b w:val="false"/>
                <w:bCs w:val="false"/>
              </w:rPr>
            </w:pPr>
            <w:r>
              <w:rPr>
                <w:b w:val="false"/>
                <w:bCs w:val="false"/>
              </w:rPr>
              <w:t>Showed expertise in operating point of sale systems and handling cash transactions.</w:t>
            </w:r>
          </w:p>
          <w:p>
            <w:pPr>
              <w:pStyle w:val="TextBody"/>
              <w:widowControl w:val="false"/>
              <w:numPr>
                <w:ilvl w:val="0"/>
                <w:numId w:val="4"/>
              </w:numPr>
              <w:spacing w:lineRule="auto" w:line="240"/>
              <w:rPr>
                <w:b w:val="false"/>
                <w:b w:val="false"/>
                <w:bCs w:val="false"/>
              </w:rPr>
            </w:pPr>
            <w:r>
              <w:rPr>
                <w:b w:val="false"/>
                <w:bCs w:val="false"/>
              </w:rPr>
              <w:t>Strong organisational skills to manage inventory levels efficiently.</w:t>
            </w:r>
          </w:p>
          <w:p>
            <w:pPr>
              <w:pStyle w:val="Heading3"/>
              <w:widowControl w:val="false"/>
              <w:numPr>
                <w:ilvl w:val="0"/>
                <w:numId w:val="0"/>
              </w:numPr>
              <w:spacing w:lineRule="auto" w:line="240"/>
              <w:ind w:left="0" w:hanging="0"/>
              <w:rPr>
                <w:rFonts w:ascii="Lato" w:hAnsi="Lato" w:cs="Lato"/>
                <w:b/>
                <w:b/>
                <w:bCs/>
                <w:sz w:val="24"/>
                <w:szCs w:val="24"/>
              </w:rPr>
            </w:pPr>
            <w:r>
              <w:rPr/>
              <w:t>Behavioural</w:t>
            </w:r>
            <w:r>
              <w:rPr>
                <w:rFonts w:cs="Lato" w:ascii="Lato" w:hAnsi="Lato"/>
                <w:b/>
                <w:bCs/>
                <w:sz w:val="24"/>
                <w:szCs w:val="24"/>
              </w:rPr>
              <w:t xml:space="preserve"> </w:t>
            </w:r>
            <w:r>
              <w:rPr>
                <w:rFonts w:cs="Lato" w:ascii="Lato" w:hAnsi="Lato"/>
                <w:b w:val="false"/>
                <w:bCs w:val="false"/>
                <w:sz w:val="24"/>
                <w:szCs w:val="24"/>
              </w:rPr>
              <w:t xml:space="preserve"> </w:t>
            </w:r>
          </w:p>
          <w:p>
            <w:pPr>
              <w:pStyle w:val="TextBody"/>
              <w:widowControl w:val="false"/>
              <w:numPr>
                <w:ilvl w:val="0"/>
                <w:numId w:val="3"/>
              </w:numPr>
              <w:spacing w:lineRule="auto" w:line="240"/>
              <w:rPr>
                <w:b w:val="false"/>
                <w:b w:val="false"/>
                <w:bCs w:val="false"/>
              </w:rPr>
            </w:pPr>
            <w:r>
              <w:rPr>
                <w:b w:val="false"/>
                <w:bCs w:val="false"/>
              </w:rPr>
              <w:t>Excellent skills in engaging with others and communicating proficiently.</w:t>
            </w:r>
          </w:p>
          <w:p>
            <w:pPr>
              <w:pStyle w:val="TextBody"/>
              <w:widowControl w:val="false"/>
              <w:numPr>
                <w:ilvl w:val="0"/>
                <w:numId w:val="3"/>
              </w:numPr>
              <w:spacing w:lineRule="auto" w:line="240"/>
              <w:rPr>
                <w:b w:val="false"/>
                <w:b w:val="false"/>
                <w:bCs w:val="false"/>
              </w:rPr>
            </w:pPr>
            <w:r>
              <w:rPr>
                <w:b w:val="false"/>
                <w:bCs w:val="false"/>
              </w:rPr>
              <w:t>Able to function efficiently in stressful environments.</w:t>
            </w:r>
          </w:p>
          <w:p>
            <w:pPr>
              <w:pStyle w:val="TextBody"/>
              <w:widowControl w:val="false"/>
              <w:numPr>
                <w:ilvl w:val="0"/>
                <w:numId w:val="3"/>
              </w:numPr>
              <w:spacing w:lineRule="auto" w:line="240"/>
              <w:rPr>
                <w:b w:val="false"/>
                <w:b w:val="false"/>
                <w:bCs w:val="false"/>
              </w:rPr>
            </w:pPr>
            <w:r>
              <w:rPr>
                <w:b w:val="false"/>
                <w:bCs w:val="false"/>
              </w:rPr>
              <w:t>Flexibility and a positive attitude towards teamwork.</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OTHER WORK REQUIREMENTS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tcPr>
          <w:p>
            <w:pPr>
              <w:pStyle w:val="TextBody"/>
              <w:widowControl w:val="false"/>
              <w:numPr>
                <w:ilvl w:val="0"/>
                <w:numId w:val="1"/>
              </w:numPr>
              <w:spacing w:lineRule="auto" w:line="240" w:before="120" w:after="120"/>
              <w:rPr>
                <w:b w:val="false"/>
                <w:b w:val="false"/>
                <w:bCs w:val="false"/>
              </w:rPr>
            </w:pPr>
            <w:r>
              <w:rPr>
                <w:b w:val="false"/>
                <w:bCs w:val="false"/>
              </w:rPr>
              <w:t>Able to work evenings and weekends as needed.</w:t>
            </w:r>
          </w:p>
          <w:p>
            <w:pPr>
              <w:pStyle w:val="TextBody"/>
              <w:widowControl w:val="false"/>
              <w:numPr>
                <w:ilvl w:val="0"/>
                <w:numId w:val="1"/>
              </w:numPr>
              <w:spacing w:lineRule="auto" w:line="240"/>
              <w:rPr>
                <w:b w:val="false"/>
                <w:b w:val="false"/>
                <w:bCs w:val="false"/>
              </w:rPr>
            </w:pPr>
            <w:r>
              <w:rPr>
                <w:b w:val="false"/>
                <w:bCs w:val="false"/>
              </w:rPr>
              <w:t>Willingness to participate in training and opportunities for career advancement.</w:t>
            </w:r>
          </w:p>
          <w:p>
            <w:pPr>
              <w:pStyle w:val="TextBody"/>
              <w:widowControl w:val="false"/>
              <w:numPr>
                <w:ilvl w:val="0"/>
                <w:numId w:val="1"/>
              </w:numPr>
              <w:spacing w:lineRule="auto" w:line="240"/>
              <w:rPr>
                <w:b w:val="false"/>
                <w:b w:val="false"/>
                <w:bCs w:val="false"/>
              </w:rPr>
            </w:pPr>
            <w:r>
              <w:rPr>
                <w:b w:val="false"/>
                <w:bCs w:val="false"/>
              </w:rPr>
              <w:t>Possessing the required certifications as necessary.</w:t>
            </w:r>
          </w:p>
        </w:tc>
      </w:tr>
    </w:tbl>
    <w:p>
      <w:pPr>
        <w:pStyle w:val="Heading2"/>
        <w:numPr>
          <w:ilvl w:val="0"/>
          <w:numId w:val="0"/>
        </w:numPr>
        <w:spacing w:before="200" w:after="120"/>
        <w:ind w:left="0" w:hanging="0"/>
        <w:rPr/>
      </w:pPr>
      <w:hyperlink r:id="rId2" w:tgtFrame="_blank">
        <w:r>
          <w:rPr>
            <w:rStyle w:val="InternetLink"/>
          </w:rPr>
          <w:t>Match your position to the right award classification using Award Matcher</w:t>
        </w:r>
      </w:hyperlink>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ato">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at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lang w:val="en-A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left"/>
    </w:pPr>
    <w:rPr>
      <w:rFonts w:ascii="Times New Roman" w:hAnsi="Times New Roman" w:eastAsia="Noto Serif CJK SC" w:cs="Lohit Devanagari"/>
      <w:color w:val="auto"/>
      <w:kern w:val="2"/>
      <w:sz w:val="20"/>
      <w:szCs w:val="24"/>
      <w:lang w:val="en-AU" w:eastAsia="zh-CN" w:bidi="hi-IN"/>
    </w:rPr>
  </w:style>
  <w:style w:type="paragraph" w:styleId="Heading1">
    <w:name w:val="Heading 1"/>
    <w:basedOn w:val="Heading"/>
    <w:next w:val="TextBody"/>
    <w:uiPriority w:val="0"/>
    <w:qFormat/>
    <w:pPr>
      <w:numPr>
        <w:ilvl w:val="0"/>
        <w:numId w:val="5"/>
      </w:numPr>
      <w:spacing w:before="240" w:after="120"/>
      <w:outlineLvl w:val="0"/>
    </w:pPr>
    <w:rPr>
      <w:rFonts w:ascii="Lato" w:hAnsi="Lato"/>
      <w:b/>
      <w:bCs/>
      <w:sz w:val="56"/>
      <w:szCs w:val="36"/>
    </w:rPr>
  </w:style>
  <w:style w:type="paragraph" w:styleId="Heading2">
    <w:name w:val="Heading 2"/>
    <w:basedOn w:val="Heading"/>
    <w:next w:val="TextBody"/>
    <w:uiPriority w:val="0"/>
    <w:qFormat/>
    <w:pPr>
      <w:numPr>
        <w:ilvl w:val="1"/>
        <w:numId w:val="5"/>
      </w:numPr>
      <w:spacing w:before="0" w:after="0"/>
      <w:jc w:val="center"/>
      <w:outlineLvl w:val="1"/>
    </w:pPr>
    <w:rPr>
      <w:rFonts w:ascii="Lato" w:hAnsi="Lato"/>
      <w:b/>
      <w:bCs/>
      <w:sz w:val="20"/>
      <w:szCs w:val="32"/>
    </w:rPr>
  </w:style>
  <w:style w:type="paragraph" w:styleId="Heading3">
    <w:name w:val="Heading 3"/>
    <w:basedOn w:val="Heading"/>
    <w:next w:val="TextBody"/>
    <w:uiPriority w:val="0"/>
    <w:qFormat/>
    <w:pPr>
      <w:numPr>
        <w:ilvl w:val="2"/>
        <w:numId w:val="5"/>
      </w:numPr>
      <w:spacing w:before="140" w:after="120"/>
      <w:outlineLvl w:val="2"/>
    </w:pPr>
    <w:rPr>
      <w:rFonts w:ascii="Lato" w:hAnsi="Lato"/>
      <w:b/>
      <w:bCs/>
      <w:sz w:val="24"/>
      <w:szCs w:val="28"/>
    </w:rPr>
  </w:style>
  <w:style w:type="paragraph" w:styleId="Heading4">
    <w:name w:val="Heading 4"/>
    <w:basedOn w:val="Heading"/>
    <w:next w:val="TextBody"/>
    <w:uiPriority w:val="0"/>
    <w:qFormat/>
    <w:pPr>
      <w:numPr>
        <w:ilvl w:val="3"/>
        <w:numId w:val="5"/>
      </w:numPr>
      <w:spacing w:before="120" w:after="120"/>
      <w:outlineLvl w:val="3"/>
    </w:pPr>
    <w:rPr>
      <w:rFonts w:ascii="Lato" w:hAnsi="Lato"/>
      <w:bCs/>
      <w:iCs/>
      <w:sz w:val="20"/>
      <w:szCs w:val="26"/>
    </w:rPr>
  </w:style>
  <w:style w:type="character" w:styleId="DefaultParagraphFont" w:default="1">
    <w:name w:val="Default Paragraph Font"/>
    <w:uiPriority w:val="0"/>
    <w:semiHidden/>
    <w:qFormat/>
    <w:rPr/>
  </w:style>
  <w:style w:type="character" w:styleId="Bullets" w:customStyle="1">
    <w:name w:val="Bullets"/>
    <w:uiPriority w:val="0"/>
    <w:qFormat/>
    <w:rPr>
      <w:rFonts w:ascii="OpenSymbol" w:hAnsi="OpenSymbol" w:eastAsia="OpenSymbol" w:cs="OpenSymbol"/>
    </w:rPr>
  </w:style>
  <w:style w:type="character" w:styleId="StrongEmphasis">
    <w:name w:val="Strong Emphasis"/>
    <w:qFormat/>
    <w:rPr>
      <w:b/>
      <w:bCs/>
    </w:rPr>
  </w:style>
  <w:style w:type="character" w:styleId="InternetLink">
    <w:name w:val="Hyperlink"/>
    <w:rPr>
      <w:color w:val="000080"/>
      <w:u w:val="single"/>
    </w:rPr>
  </w:style>
  <w:style w:type="paragraph" w:styleId="Heading" w:customStyle="1">
    <w:name w:val="Heading"/>
    <w:basedOn w:val="Normal"/>
    <w:next w:val="TextBody"/>
    <w:uiPriority w:val="0"/>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Caption1"/>
    <w:uiPriority w:val="0"/>
    <w:qFormat/>
    <w:rsid w:val="0aad076f"/>
    <w:pPr>
      <w:widowControl/>
      <w:tabs>
        <w:tab w:val="clear" w:pos="709"/>
      </w:tabs>
      <w:bidi w:val="0"/>
      <w:ind w:left="720" w:hanging="360"/>
      <w:jc w:val="left"/>
    </w:pPr>
    <w:rPr>
      <w:rFonts w:ascii="Lato" w:hAnsi="Lato" w:eastAsia="Lato" w:cs="Lato"/>
      <w:i w:val="false"/>
      <w:iCs w:val="false"/>
      <w:color w:val="auto"/>
      <w:sz w:val="20"/>
      <w:szCs w:val="20"/>
      <w:lang w:val="en-AU" w:eastAsia="zh-CN" w:bidi="hi-IN"/>
    </w:rPr>
  </w:style>
  <w:style w:type="paragraph" w:styleId="List">
    <w:name w:val="List"/>
    <w:basedOn w:val="TextBody"/>
    <w:uiPriority w:val="0"/>
    <w:qFormat/>
    <w:rsid w:val="0aad076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Caption1">
    <w:name w:val="caption"/>
    <w:basedOn w:val="Normal"/>
    <w:next w:val="Normal"/>
    <w:uiPriority w:val="0"/>
    <w:qFormat/>
    <w:pPr>
      <w:suppressLineNumbers/>
      <w:spacing w:before="120" w:after="120"/>
    </w:pPr>
    <w:rPr>
      <w:rFonts w:cs="Lohit Devanagari"/>
      <w:i/>
      <w:iCs/>
      <w:sz w:val="24"/>
      <w:szCs w:val="24"/>
    </w:rPr>
  </w:style>
  <w:style w:type="paragraph" w:styleId="Title">
    <w:name w:val="Title"/>
    <w:basedOn w:val="Heading"/>
    <w:next w:val="TextBody"/>
    <w:uiPriority w:val="0"/>
    <w:qFormat/>
    <w:rsid w:val="0aad076f"/>
    <w:pPr>
      <w:widowControl/>
      <w:bidi w:val="0"/>
      <w:jc w:val="center"/>
    </w:pPr>
    <w:rPr>
      <w:rFonts w:ascii="Lato" w:hAnsi="Lato" w:cs="Lato"/>
      <w:b/>
      <w:bCs/>
      <w:color w:val="auto"/>
      <w:sz w:val="56"/>
      <w:szCs w:val="56"/>
      <w:lang w:val="en-US" w:eastAsia="zh-CN" w:bidi="hi-IN"/>
    </w:rPr>
  </w:style>
  <w:style w:type="paragraph" w:styleId="TableContents" w:customStyle="1">
    <w:name w:val="Table Contents"/>
    <w:basedOn w:val="Normal"/>
    <w:uiPriority w:val="0"/>
    <w:qFormat/>
    <w:rsid w:val="0aad076f"/>
    <w:pPr>
      <w:widowControl w:val="false"/>
    </w:pPr>
    <w:rPr>
      <w:rFonts w:ascii="Lato" w:hAnsi="Lato" w:cs="Lato"/>
      <w:b w:val="false"/>
      <w:bCs w:val="false"/>
    </w:rPr>
  </w:style>
  <w:style w:type="paragraph" w:styleId="TableHeading">
    <w:name w:val="Table Heading"/>
    <w:basedOn w:val="TableContents"/>
    <w:uiPriority w:val="1"/>
    <w:qFormat/>
    <w:rsid w:val="0aad076f"/>
    <w:pPr>
      <w:jc w:val="center"/>
    </w:pPr>
    <w:rPr>
      <w:b/>
      <w:bCs/>
    </w:rPr>
  </w:style>
  <w:style w:type="table" w:default="1" w:styleId="9">
    <w:name w:val="Normal Table"/>
    <w:uiPriority w:val="0"/>
    <w:semiHidden/>
    <w:tblPr>
      <w:tblCellMar>
        <w:top w:w="0" w:type="dxa"/>
        <w:left w:w="108" w:type="dxa"/>
        <w:bottom w:w="0" w:type="dxa"/>
        <w:right w:w="108" w:type="dxa"/>
      </w:tblCellMar>
    </w:tblPr>
  </w:style>
  <w:style w:type="table" w:styleId="12">
    <w:name w:val="Table Grid"/>
    <w:basedOn w:val="9"/>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9"/>
    <w:uiPriority w:val="4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calhost:3000/blog/support-worker-position-descriptio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107</TotalTime>
  <Application>LibreOffice/7.3.7.2$Linux_X86_64 LibreOffice_project/30$Build-2</Application>
  <AppVersion>15.0000</AppVersion>
  <Pages>3</Pages>
  <Words>165</Words>
  <Characters>844</Characters>
  <CharactersWithSpaces>877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2024-09-29T07:22:00Z</dcterms:created>
  <dc:creator>adam</dc:creator>
  <dc:description/>
  <dc:language>en-AU</dc:language>
  <cp:lastModifiedBy/>
  <dcterms:modified xsi:type="dcterms:W3CDTF">2024-10-05T09:07:08Z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